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AF" w:rsidRDefault="005269AF" w:rsidP="00D96D10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</w:pPr>
      <w:r w:rsidRPr="005269A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051012" cy="5857237"/>
            <wp:effectExtent l="0" t="0" r="7620" b="0"/>
            <wp:docPr id="1" name="Рисунок 1" descr="C:\Users\User\Desktop\23 сент\РП татарский\Т я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сент\РП татарский\Т я 5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3214" cy="585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9AF" w:rsidRDefault="005269AF" w:rsidP="00D96D10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</w:pPr>
    </w:p>
    <w:p w:rsidR="00D96D10" w:rsidRPr="00FE76CE" w:rsidRDefault="00D96D10" w:rsidP="00D96D10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</w:pPr>
      <w:r w:rsidRPr="00FE76CE"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  <w:lastRenderedPageBreak/>
        <w:t>Пояснительная записка</w:t>
      </w:r>
    </w:p>
    <w:p w:rsidR="00D96D10" w:rsidRPr="00FE76CE" w:rsidRDefault="00D96D10" w:rsidP="00D96D10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E76CE">
        <w:rPr>
          <w:rFonts w:ascii="Times New Roman" w:eastAsia="Calibri" w:hAnsi="Times New Roman" w:cs="Times New Roman"/>
          <w:b/>
          <w:sz w:val="28"/>
          <w:szCs w:val="28"/>
          <w:lang w:val="tt-RU"/>
        </w:rPr>
        <w:t>(5-9 кл.)</w:t>
      </w:r>
    </w:p>
    <w:p w:rsidR="00D96D10" w:rsidRPr="00FE76CE" w:rsidRDefault="00D96D10" w:rsidP="005269AF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E76CE">
        <w:rPr>
          <w:rFonts w:ascii="Times New Roman" w:eastAsia="Calibri" w:hAnsi="Times New Roman" w:cs="Times New Roman"/>
          <w:sz w:val="28"/>
          <w:szCs w:val="28"/>
          <w:lang w:val="tt-RU"/>
        </w:rPr>
        <w:t>Рабочая программа по родному (тат.) языку для 5 – 9 классов составлена на основе:</w:t>
      </w:r>
    </w:p>
    <w:p w:rsidR="00D96D10" w:rsidRPr="005269AF" w:rsidRDefault="00D96D10" w:rsidP="005269AF">
      <w:pPr>
        <w:pStyle w:val="a4"/>
        <w:numPr>
          <w:ilvl w:val="0"/>
          <w:numId w:val="4"/>
        </w:numPr>
        <w:spacing w:after="0"/>
        <w:ind w:left="0" w:firstLine="0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269AF">
        <w:rPr>
          <w:rFonts w:ascii="Times New Roman" w:eastAsia="Calibri" w:hAnsi="Times New Roman" w:cs="Times New Roman"/>
          <w:sz w:val="28"/>
          <w:szCs w:val="28"/>
          <w:lang w:val="tt-RU"/>
        </w:rPr>
        <w:t>Основной образовательной программы основного общего образования МБОУ “Сюкеевская средняя общеобразовательная школа” Камско – Устьинского муниципального района Республики Татарстан”</w:t>
      </w:r>
    </w:p>
    <w:p w:rsidR="00D96D10" w:rsidRPr="00FE76CE" w:rsidRDefault="005269AF" w:rsidP="005269AF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2. </w:t>
      </w:r>
      <w:r w:rsidR="00D96D10" w:rsidRPr="00FE76CE">
        <w:rPr>
          <w:rFonts w:ascii="Times New Roman" w:eastAsia="Calibri" w:hAnsi="Times New Roman" w:cs="Times New Roman"/>
          <w:sz w:val="28"/>
          <w:szCs w:val="28"/>
          <w:lang w:val="tt-RU"/>
        </w:rPr>
        <w:t>Учебного плана МБОУ “Сюкеевская средняя общеобразовательная школа” Камско – Устьинского муниципального района Республики Татарстан” на 20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20</w:t>
      </w:r>
      <w:r w:rsidR="00D96D10" w:rsidRPr="00FE76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-202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="00D96D10" w:rsidRPr="00FE76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учебный год</w:t>
      </w:r>
    </w:p>
    <w:p w:rsidR="00D96D10" w:rsidRPr="00FE76CE" w:rsidRDefault="005269AF" w:rsidP="005269A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3.</w:t>
      </w:r>
      <w:r w:rsidR="00D96D10" w:rsidRPr="00FE76CE">
        <w:rPr>
          <w:rFonts w:ascii="Times New Roman" w:eastAsia="Calibri" w:hAnsi="Times New Roman" w:cs="Times New Roman"/>
          <w:sz w:val="28"/>
          <w:szCs w:val="28"/>
          <w:lang w:val="tt-RU"/>
        </w:rPr>
        <w:t>Примерной программы по родному (тат.) языку  и литературы (</w:t>
      </w:r>
      <w:r w:rsidR="00D96D10" w:rsidRPr="005269AF">
        <w:rPr>
          <w:rFonts w:ascii="Times New Roman" w:eastAsia="Calibri" w:hAnsi="Times New Roman" w:cs="Times New Roman"/>
          <w:bCs/>
          <w:sz w:val="28"/>
          <w:szCs w:val="28"/>
        </w:rPr>
        <w:t>ОДОБРЕНА</w:t>
      </w:r>
      <w:r w:rsidR="00D96D10" w:rsidRPr="005269AF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</w:t>
      </w:r>
      <w:r w:rsidR="00D96D10" w:rsidRPr="005269AF">
        <w:rPr>
          <w:rFonts w:ascii="Times New Roman" w:eastAsia="Calibri" w:hAnsi="Times New Roman" w:cs="Times New Roman"/>
          <w:bCs/>
          <w:sz w:val="28"/>
          <w:szCs w:val="28"/>
        </w:rPr>
        <w:t>решением федерального</w:t>
      </w:r>
      <w:r w:rsidR="00D96D10" w:rsidRPr="005269AF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</w:t>
      </w:r>
      <w:r w:rsidR="00D96D10" w:rsidRPr="005269AF">
        <w:rPr>
          <w:rFonts w:ascii="Times New Roman" w:eastAsia="Calibri" w:hAnsi="Times New Roman" w:cs="Times New Roman"/>
          <w:bCs/>
          <w:sz w:val="28"/>
          <w:szCs w:val="28"/>
        </w:rPr>
        <w:t>учебно-методического объединения</w:t>
      </w:r>
      <w:r w:rsidR="00D96D10" w:rsidRPr="005269AF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</w:t>
      </w:r>
      <w:r w:rsidR="00D96D10" w:rsidRPr="005269AF">
        <w:rPr>
          <w:rFonts w:ascii="Times New Roman" w:eastAsia="Calibri" w:hAnsi="Times New Roman" w:cs="Times New Roman"/>
          <w:bCs/>
          <w:sz w:val="28"/>
          <w:szCs w:val="28"/>
        </w:rPr>
        <w:t xml:space="preserve">по общему образованию(протокол от </w:t>
      </w:r>
      <w:r w:rsidR="00D96D10" w:rsidRPr="005269AF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16 мая</w:t>
      </w:r>
      <w:r w:rsidR="00D96D10" w:rsidRPr="005269AF">
        <w:rPr>
          <w:rFonts w:ascii="Times New Roman" w:eastAsia="Calibri" w:hAnsi="Times New Roman" w:cs="Times New Roman"/>
          <w:bCs/>
          <w:sz w:val="28"/>
          <w:szCs w:val="28"/>
        </w:rPr>
        <w:t xml:space="preserve"> 2017 г. № 2/17)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="00D96D10" w:rsidRPr="00FE76CE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Авторы: Р.З. Хайдарова, Р.Л. Малафеева. – Казань, 2014.</w:t>
      </w:r>
    </w:p>
    <w:p w:rsidR="00D96D10" w:rsidRPr="00FE76CE" w:rsidRDefault="00D96D10" w:rsidP="00D96D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  <w:r w:rsidRPr="00FE76C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ar-SA"/>
        </w:rPr>
        <w:t>Учебники:</w:t>
      </w:r>
      <w:r w:rsidRPr="00FE76CE"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  <w:t xml:space="preserve"> </w:t>
      </w:r>
    </w:p>
    <w:p w:rsidR="00D96D10" w:rsidRPr="00FE76CE" w:rsidRDefault="00D96D10" w:rsidP="00D96D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6CE"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  <w:t xml:space="preserve">   </w:t>
      </w:r>
      <w:r w:rsidRPr="00FE76CE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Р. З. Хайдарова, Н. Г. Галиева </w:t>
      </w:r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 теле. 5 класс: учебник для образовательных организаций основного общего образования с обучением на русском языке (для изучающих татарский </w:t>
      </w:r>
      <w:proofErr w:type="gramStart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 Казань</w:t>
      </w:r>
      <w:proofErr w:type="gramEnd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Татармультфильм</w:t>
      </w:r>
      <w:proofErr w:type="spellEnd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D96D10" w:rsidRPr="00FE76CE" w:rsidRDefault="00D96D10" w:rsidP="00D96D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Pr="00FE76CE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З. Хайдарова, Н. Г. Галиева Татар теле </w:t>
      </w:r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класс: учебник для образовательных организаций основного общего образования с обучением на русском языке (для изучающих татарский </w:t>
      </w:r>
      <w:proofErr w:type="gramStart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 Казань</w:t>
      </w:r>
      <w:proofErr w:type="gramEnd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Татармультфильм</w:t>
      </w:r>
      <w:proofErr w:type="spellEnd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2014</w:t>
      </w:r>
    </w:p>
    <w:p w:rsidR="00D96D10" w:rsidRPr="00FE76CE" w:rsidRDefault="00D96D10" w:rsidP="00D96D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E76CE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Р.З. Хайдарова, Н. Г. Галиева  Татар теле </w:t>
      </w:r>
      <w:r w:rsidRPr="00FE76C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7 класс: </w:t>
      </w:r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для образовательных организаций основного общего образования с обучением на русском языке (для изучающих татарский язык  Казань: </w:t>
      </w:r>
      <w:r w:rsidRPr="00FE76C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2014</w:t>
      </w:r>
    </w:p>
    <w:p w:rsidR="00D96D10" w:rsidRPr="00FE76CE" w:rsidRDefault="00D96D10" w:rsidP="00D96D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6CE"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  <w:t xml:space="preserve">  </w:t>
      </w:r>
      <w:r w:rsidRPr="00FE76CE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Р.З.Хайдарова, Н. Г. Галиева </w:t>
      </w:r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 теле. 8 класс: учебник для образовательных организаций основного общего образования с обучением на русском языке (для изучающих татарский </w:t>
      </w:r>
      <w:proofErr w:type="gramStart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 Казань</w:t>
      </w:r>
      <w:proofErr w:type="gramEnd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Татармультфильм</w:t>
      </w:r>
      <w:proofErr w:type="spellEnd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</w:t>
      </w:r>
    </w:p>
    <w:p w:rsidR="00D96D10" w:rsidRPr="00FE76CE" w:rsidRDefault="00D96D10" w:rsidP="00D96D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6CE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Р.З. Хайдарова, Н. Г. Галиева </w:t>
      </w:r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 теле. 9 класс: учебник для образовательных организаций основного общего образования с обучением на русском языке (для изучающих татарский </w:t>
      </w:r>
      <w:proofErr w:type="gramStart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 Казань</w:t>
      </w:r>
      <w:proofErr w:type="gramEnd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Татармультфильм</w:t>
      </w:r>
      <w:proofErr w:type="spellEnd"/>
      <w:r w:rsidRPr="00FE76CE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</w:t>
      </w:r>
    </w:p>
    <w:p w:rsidR="00D96D10" w:rsidRPr="00FE76CE" w:rsidRDefault="00D96D10" w:rsidP="00D96D10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96D10" w:rsidRPr="00BE1AAE" w:rsidRDefault="00D96D10" w:rsidP="00D96D10">
      <w:pPr>
        <w:rPr>
          <w:rFonts w:ascii="Times New Roman" w:hAnsi="Times New Roman" w:cs="Times New Roman"/>
        </w:rPr>
      </w:pPr>
    </w:p>
    <w:p w:rsidR="00D96D10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96D10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D96D10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5269AF" w:rsidRDefault="005269AF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br w:type="page"/>
      </w:r>
    </w:p>
    <w:p w:rsidR="00D96D10" w:rsidRPr="00BE1AAE" w:rsidRDefault="005269AF" w:rsidP="00526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I</w:t>
      </w:r>
      <w:r w:rsidR="00D96D1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="00D96D10" w:rsidRPr="00F21D1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D96D10"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обучения родному (татарскому) языку</w:t>
      </w:r>
      <w:bookmarkStart w:id="0" w:name="_GoBack"/>
      <w:bookmarkEnd w:id="0"/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</w:rPr>
        <w:t>Личностные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результаты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родному (татарскому) языку: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tabs>
          <w:tab w:val="left" w:pos="133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-</w:t>
      </w: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</w:rPr>
        <w:t>понимать основы российской гражданской идентичности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ощущение личностной сопричастности к судьбе российского народа), осознавать ответственность человека за общее благополучие;</w:t>
      </w:r>
    </w:p>
    <w:p w:rsidR="00D96D10" w:rsidRPr="00BE1AAE" w:rsidRDefault="00D96D10" w:rsidP="00D96D10">
      <w:pPr>
        <w:widowControl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-</w:t>
      </w: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сформировать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:rsidR="00D96D10" w:rsidRPr="00BE1AAE" w:rsidRDefault="00D96D10" w:rsidP="00D96D10">
      <w:pPr>
        <w:widowControl w:val="0"/>
        <w:tabs>
          <w:tab w:val="left" w:pos="133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-</w:t>
      </w: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</w:rPr>
        <w:t>понимать определяющую роль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D96D10" w:rsidRPr="00BE1AAE" w:rsidRDefault="00D96D10" w:rsidP="00D96D10">
      <w:pPr>
        <w:widowControl w:val="0"/>
        <w:tabs>
          <w:tab w:val="left" w:pos="1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-</w:t>
      </w: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</w:rPr>
        <w:t>осознавать эстетические ценности татарского языка;</w:t>
      </w:r>
    </w:p>
    <w:p w:rsidR="00D96D10" w:rsidRPr="00BE1AAE" w:rsidRDefault="00D96D10" w:rsidP="00D96D10">
      <w:pPr>
        <w:widowControl w:val="0"/>
        <w:tabs>
          <w:tab w:val="left" w:pos="133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-</w:t>
      </w:r>
      <w:r w:rsidRPr="00BE1AAE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способности к саморазвитию и самообразованию на основе мотивации к обучению и познанию;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оценива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  <w:lang w:val="tt-RU"/>
        </w:rPr>
        <w:t>т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ь жизненные ситуации, исходя из общечеловеческих норм;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доброжелательное отношение, уважение и толерантность к другому народу, компетентность в межкультурном диалоге. 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</w:t>
      </w:r>
      <w:r w:rsidRPr="00BE1AA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–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  <w:t>логическое    рассуждение и делать выводы;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владение культурой активного использования словарей и других поисковых систем;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умение организовать учебную деятельность, понимая порядок работы, и находить для этого эффективные приемы;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умение оценивать качество работы, опираясь на определенные критерии;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умение анализировать и понимать причины удач и неудач в учебе;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умение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–  компетентность   в   области   использования   информационно - коммуникационных технологий.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.Предметные результаты:  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5 класс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D96D10" w:rsidRPr="00BE1AAE" w:rsidRDefault="00D96D10" w:rsidP="00D96D10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По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  <w:t>видам   речевой   деятельности   предусматриваются   следующие результаты:</w:t>
      </w:r>
    </w:p>
    <w:p w:rsidR="00D96D10" w:rsidRPr="00BE1AAE" w:rsidRDefault="00D96D10" w:rsidP="00D96D1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говорении: </w:t>
      </w:r>
    </w:p>
    <w:p w:rsidR="00D96D10" w:rsidRPr="00BE1AAE" w:rsidRDefault="00D96D10" w:rsidP="00D96D10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120" w:hanging="3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д</w:t>
      </w:r>
      <w:r w:rsidRPr="00BE1AAE">
        <w:rPr>
          <w:rFonts w:ascii="Times New Roman" w:eastAsia="Calibri" w:hAnsi="Times New Roman" w:cs="Times New Roman"/>
          <w:iCs/>
          <w:sz w:val="24"/>
          <w:szCs w:val="24"/>
        </w:rPr>
        <w:t>иалогическая речь: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вести диалоги этикетного характера, диалог-расспрос, диалог - побуждение к действию, диалог-обмен мнениями, комбинированные диалоги.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2) Монологическая речь: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пользоваться основными коммуникативными типами речи: описанием, сообщением, рассказом, рассуждением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аудировании</w:t>
      </w:r>
      <w:proofErr w:type="spellEnd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развивать и совершенствовать восприятие и понимание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содержание несложных текстов, построенных на полностью знакомом учащимся языковом материале.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выборочно нужную или интересующую информацию, выделить значимую информацию в одном или нескольких аутентичных коротких текстах прагматического характера, опуская избыточную информацию.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чтении: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читать и понимать несложные тексты в языковом плане с различной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  нужной   или   интересующей   информации (просмотровое/поисковое чтение);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формулировать простые выводы на основе информации, которая содержится в тексте;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– прогнозировать содержание книги по ее названию и оформлению, содержанию сообщения, по внешним признакам.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письме: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короткие поздравления с днем рождения и другими праздниками, выражать пожелания;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 </w:t>
      </w:r>
      <w:r w:rsidRPr="00BE1AAE">
        <w:rPr>
          <w:rFonts w:ascii="Times New Roman" w:eastAsia="Calibri" w:hAnsi="Times New Roman" w:cs="Times New Roman"/>
          <w:sz w:val="24"/>
          <w:szCs w:val="24"/>
        </w:rPr>
        <w:t>заполнять   формуляры,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бланки (</w:t>
      </w:r>
      <w:r w:rsidRPr="00BE1AAE">
        <w:rPr>
          <w:rFonts w:ascii="Times New Roman" w:eastAsia="Calibri" w:hAnsi="Times New Roman" w:cs="Times New Roman"/>
          <w:sz w:val="24"/>
          <w:szCs w:val="24"/>
        </w:rPr>
        <w:t>указывать   имя,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фамилию</w:t>
      </w:r>
      <w:r w:rsidRPr="00BE1AAE">
        <w:rPr>
          <w:rFonts w:ascii="Times New Roman" w:eastAsia="Calibri" w:hAnsi="Times New Roman" w:cs="Times New Roman"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пол</w:t>
      </w:r>
      <w:r w:rsidRPr="00BE1AAE">
        <w:rPr>
          <w:rFonts w:ascii="Times New Roman" w:eastAsia="Calibri" w:hAnsi="Times New Roman" w:cs="Times New Roman"/>
          <w:sz w:val="24"/>
          <w:szCs w:val="24"/>
        </w:rPr>
        <w:t>, гражданство, адрес);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личное письмо с опорой и без опоры на образец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(расспрашивать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адресата о его жизни, делах, сообщать то же самое о себе, выражать благодарность, давать совет, просить о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чѐм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-либо);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короткие рассказы;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описывать картины;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план,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тезисы письменного сообщения,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кратко излагать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результаты проектной деятельности. </w:t>
      </w:r>
    </w:p>
    <w:p w:rsidR="00D96D10" w:rsidRPr="00BE1AAE" w:rsidRDefault="00D96D10" w:rsidP="00D9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AA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BE1AA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необходимую информацию из орфоэпических словарей и справочных материалов в мультимедийной форме и использовать в нужное время;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 объединять слова в тематические группы;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синонимы и антонимы слов;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распознавать фразеологические выражения;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соблюдать лексические нормы в устной и письменной речи;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lastRenderedPageBreak/>
        <w:t>- использовать речь в качестве средства связи;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формировать предложения, используя глаголы прошедшего определенного, неопределенного, будущего определенного, неопределенного времени, причастия, деепричастия.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6 класс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D96D10" w:rsidRPr="00BE1AAE" w:rsidRDefault="00D96D10" w:rsidP="00D96D10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По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  <w:t>видам   речевой   деятельности   предусматриваются   следующие результаты:</w:t>
      </w:r>
    </w:p>
    <w:p w:rsidR="00D96D10" w:rsidRPr="00BE1AAE" w:rsidRDefault="00D96D10" w:rsidP="00D96D1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говорении: </w:t>
      </w:r>
    </w:p>
    <w:p w:rsidR="00D96D10" w:rsidRPr="00BE1AAE" w:rsidRDefault="00D96D10" w:rsidP="00D96D10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120" w:hanging="3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д</w:t>
      </w:r>
      <w:r w:rsidRPr="00BE1AAE">
        <w:rPr>
          <w:rFonts w:ascii="Times New Roman" w:eastAsia="Calibri" w:hAnsi="Times New Roman" w:cs="Times New Roman"/>
          <w:iCs/>
          <w:sz w:val="24"/>
          <w:szCs w:val="24"/>
        </w:rPr>
        <w:t>иалогическая речь: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вести диалоги этикетного характера, диалог-расспрос, диалог - побуждение к действию, диалог-обмен мнениями, комбинированные диалоги.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2) Монологическая речь: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t>- пользоваться основными коммуникативными типами речи: описанием, сообщением, рассказом, рассуждением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аудировании</w:t>
      </w:r>
      <w:proofErr w:type="spellEnd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развивать и совершенствовать восприятие и понимание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содержание несложных текстов, построенных на полностью знакомом учащимся языковом материале.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выборочно нужную или интересующую информацию, выделить значимую информацию в одном или нескольких аутентичных коротких текстах прагматического характера, опуская избыточную информацию.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чтении: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читать и понимать несложные тексты в языковом плане с различной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  нужной   или   интересующей   информации (просмотровое/поисковое чтение);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формулировать простые выводы на основе информации, которая содержится в тексте;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– прогнозировать содержание книги по ее названию и оформлению, содержанию сообщения, по внешним признакам.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письме: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короткие поздравления с днем рождения и другими праздниками, выражать пожелания;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–  </w:t>
      </w:r>
      <w:r w:rsidRPr="00BE1AAE">
        <w:rPr>
          <w:rFonts w:ascii="Times New Roman" w:eastAsia="Calibri" w:hAnsi="Times New Roman" w:cs="Times New Roman"/>
          <w:sz w:val="24"/>
          <w:szCs w:val="24"/>
        </w:rPr>
        <w:t>заполнять   формуляры,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бланки (</w:t>
      </w:r>
      <w:r w:rsidRPr="00BE1AAE">
        <w:rPr>
          <w:rFonts w:ascii="Times New Roman" w:eastAsia="Calibri" w:hAnsi="Times New Roman" w:cs="Times New Roman"/>
          <w:sz w:val="24"/>
          <w:szCs w:val="24"/>
        </w:rPr>
        <w:t>указывать   имя,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фамилию</w:t>
      </w:r>
      <w:r w:rsidRPr="00BE1AAE">
        <w:rPr>
          <w:rFonts w:ascii="Times New Roman" w:eastAsia="Calibri" w:hAnsi="Times New Roman" w:cs="Times New Roman"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пол</w:t>
      </w:r>
      <w:r w:rsidRPr="00BE1AAE">
        <w:rPr>
          <w:rFonts w:ascii="Times New Roman" w:eastAsia="Calibri" w:hAnsi="Times New Roman" w:cs="Times New Roman"/>
          <w:sz w:val="24"/>
          <w:szCs w:val="24"/>
        </w:rPr>
        <w:t>, гражданство, адрес);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личное письмо с опорой и без опоры на образец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(расспрашивать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адресата о его жизни, делах, сообщать то же самое о себе, выражать благодарность, давать совет, просить о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чѐм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-либо);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короткие рассказы;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описывать картины;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план,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тезисы письменного сообщения,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кратко излагать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результаты проектной деятельности. </w:t>
      </w:r>
    </w:p>
    <w:p w:rsidR="00D96D10" w:rsidRPr="00BE1AAE" w:rsidRDefault="00D96D10" w:rsidP="00D9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AA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BE1AA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необходимую информацию из орфоэпических словарей и справочных материалов в мультимедийной форме и использовать в нужное время;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 объединять слова в тематические группы;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синонимы и антонимы слов;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распознавать фразеологические выражения;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соблюдать лексические нормы в устной и письменной речи;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использовать речь в качестве средства связи;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формировать предложения, используя глаголы прошедшего определенного, неопределенного, будущего определенного, неопределенного времени, причастия, деепричастия.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7 класс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D96D10" w:rsidRPr="00BE1AAE" w:rsidRDefault="00D96D10" w:rsidP="00D96D10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По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  <w:t>видам   речевой   деятельности   предусматриваются   следующие результаты:</w:t>
      </w:r>
    </w:p>
    <w:p w:rsidR="00D96D10" w:rsidRPr="00BE1AAE" w:rsidRDefault="00D96D10" w:rsidP="00D96D1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говорении: </w:t>
      </w:r>
    </w:p>
    <w:p w:rsidR="00D96D10" w:rsidRPr="00BE1AAE" w:rsidRDefault="00D96D10" w:rsidP="00D96D10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120" w:hanging="3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д</w:t>
      </w:r>
      <w:r w:rsidRPr="00BE1AAE">
        <w:rPr>
          <w:rFonts w:ascii="Times New Roman" w:eastAsia="Calibri" w:hAnsi="Times New Roman" w:cs="Times New Roman"/>
          <w:iCs/>
          <w:sz w:val="24"/>
          <w:szCs w:val="24"/>
        </w:rPr>
        <w:t>иалогическая речь: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вести диалоги этикетного характера, диалог-расспрос, диалог - побуждение к действию, диалог-обмен мнениями, комбинированные диалоги.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2) Монологическая речь: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t>- пользоваться основными коммуникативными типами речи: описанием, сообщением, рассказом, рассуждением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аудировании</w:t>
      </w:r>
      <w:proofErr w:type="spellEnd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развивать и совершенствовать восприятие и понимание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содержание несложных текстов, построенных на полностью знакомом учащимся языковом материале.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выборочно нужную или интересующую информацию, выделить значимую информацию в одном или нескольких аутентичных </w:t>
      </w:r>
      <w:r w:rsidRPr="00BE1AA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коротких текстах прагматического характера, опуская избыточную информацию.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чтении: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читать и понимать несложные тексты в языковом плане с различной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  нужной   или   интересующей   информации (просмотровое/поисковое чтение);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формулировать простые выводы на основе информации, которая содержится в тексте;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– прогнозировать содержание книги по ее названию и оформлению, содержанию сообщения, по внешним признакам.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письме: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короткие поздравления с днем рождения и другими праздниками, выражать пожелания;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 </w:t>
      </w:r>
      <w:r w:rsidRPr="00BE1AAE">
        <w:rPr>
          <w:rFonts w:ascii="Times New Roman" w:eastAsia="Calibri" w:hAnsi="Times New Roman" w:cs="Times New Roman"/>
          <w:sz w:val="24"/>
          <w:szCs w:val="24"/>
        </w:rPr>
        <w:t>заполнять   формуляры,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бланки (</w:t>
      </w:r>
      <w:r w:rsidRPr="00BE1AAE">
        <w:rPr>
          <w:rFonts w:ascii="Times New Roman" w:eastAsia="Calibri" w:hAnsi="Times New Roman" w:cs="Times New Roman"/>
          <w:sz w:val="24"/>
          <w:szCs w:val="24"/>
        </w:rPr>
        <w:t>указывать   имя,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фамилию</w:t>
      </w:r>
      <w:r w:rsidRPr="00BE1AAE">
        <w:rPr>
          <w:rFonts w:ascii="Times New Roman" w:eastAsia="Calibri" w:hAnsi="Times New Roman" w:cs="Times New Roman"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пол</w:t>
      </w:r>
      <w:r w:rsidRPr="00BE1AAE">
        <w:rPr>
          <w:rFonts w:ascii="Times New Roman" w:eastAsia="Calibri" w:hAnsi="Times New Roman" w:cs="Times New Roman"/>
          <w:sz w:val="24"/>
          <w:szCs w:val="24"/>
        </w:rPr>
        <w:t>, гражданство, адрес);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личное письмо с опорой и без опоры на образец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(расспрашивать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адресата о его жизни, делах, сообщать то же самое о себе, выражать благодарность, давать совет, просить о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чѐм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-либо);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короткие рассказы;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описывать картины;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план,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тезисы письменного сообщения,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кратко излагать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результаты проектной деятельности. </w:t>
      </w:r>
    </w:p>
    <w:p w:rsidR="00D96D10" w:rsidRPr="00BE1AAE" w:rsidRDefault="00D96D10" w:rsidP="00D9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AA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BE1AA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необходимую информацию из орфоэпических словарей и справочных материалов в мультимедийной форме и использовать в нужное время;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 объединять слова в тематические группы;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синонимы и антонимы слов;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распознавать фразеологические выражения;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соблюдать лексические нормы в устной и письменной речи;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использовать речь в качестве средства связи;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формировать предложения, используя глаголы прошедшего определенного, неопределенного, будущего определенного, неопределенного времени, причастия, деепричастия.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8 класс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D96D10" w:rsidRPr="00BE1AAE" w:rsidRDefault="00D96D10" w:rsidP="00D96D10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По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  <w:t>видам   речевой   деятельности   предусматриваются   следующие результаты:</w:t>
      </w:r>
    </w:p>
    <w:p w:rsidR="00D96D10" w:rsidRPr="00BE1AAE" w:rsidRDefault="00D96D10" w:rsidP="00D96D1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говорении: 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D96D10" w:rsidRPr="00BE1AAE" w:rsidRDefault="00D96D10" w:rsidP="00D96D10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120" w:hanging="3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д</w:t>
      </w:r>
      <w:r w:rsidRPr="00BE1AAE">
        <w:rPr>
          <w:rFonts w:ascii="Times New Roman" w:eastAsia="Calibri" w:hAnsi="Times New Roman" w:cs="Times New Roman"/>
          <w:iCs/>
          <w:sz w:val="24"/>
          <w:szCs w:val="24"/>
        </w:rPr>
        <w:t>иалогическая речь: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lastRenderedPageBreak/>
        <w:t>- вести диалоги этикетного характера, диалог-расспрос, диалог - побуждение к действию, диалог-обмен мнениями, комбинированные диалоги.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2) Монологическая речь: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t>- пользоваться основными коммуникативными типами речи: описанием, сообщением, рассказом, рассуждением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аудировании</w:t>
      </w:r>
      <w:proofErr w:type="spellEnd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развивать и совершенствовать восприятие и понимание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содержание несложных текстов, построенных на полностью знакомом учащимся языковом материале.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выборочно нужную или интересующую информацию, выделить значимую информацию в одном или нескольких аутентичных коротких текстах прагматического характера, опуская избыточную информацию.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чтении: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читать и понимать несложные тексты в языковом плане с различной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  нужной   или   интересующей   информации (просмотровое/поисковое чтение);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формулировать простые выводы на основе информации, которая содержится в тексте;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– прогнозировать содержание книги по ее названию и оформлению, содержанию сообщения, по внешним признакам.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письме: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короткие поздравления с днем рождения и другими праздниками, выражать пожелания;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 </w:t>
      </w:r>
      <w:r w:rsidRPr="00BE1AAE">
        <w:rPr>
          <w:rFonts w:ascii="Times New Roman" w:eastAsia="Calibri" w:hAnsi="Times New Roman" w:cs="Times New Roman"/>
          <w:sz w:val="24"/>
          <w:szCs w:val="24"/>
        </w:rPr>
        <w:t>заполнять   формуляры,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бланки (</w:t>
      </w:r>
      <w:r w:rsidRPr="00BE1AAE">
        <w:rPr>
          <w:rFonts w:ascii="Times New Roman" w:eastAsia="Calibri" w:hAnsi="Times New Roman" w:cs="Times New Roman"/>
          <w:sz w:val="24"/>
          <w:szCs w:val="24"/>
        </w:rPr>
        <w:t>указывать   имя,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фамилию</w:t>
      </w:r>
      <w:r w:rsidRPr="00BE1AAE">
        <w:rPr>
          <w:rFonts w:ascii="Times New Roman" w:eastAsia="Calibri" w:hAnsi="Times New Roman" w:cs="Times New Roman"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пол</w:t>
      </w:r>
      <w:r w:rsidRPr="00BE1AAE">
        <w:rPr>
          <w:rFonts w:ascii="Times New Roman" w:eastAsia="Calibri" w:hAnsi="Times New Roman" w:cs="Times New Roman"/>
          <w:sz w:val="24"/>
          <w:szCs w:val="24"/>
        </w:rPr>
        <w:t>, гражданство, адрес);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личное письмо с опорой и без опоры на образец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(расспрашивать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адресата о его жизни, делах, сообщать то же самое о себе, выражать благодарность, давать совет, просить о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чѐм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-либо);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короткие рассказы;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описывать картины;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план,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тезисы письменного сообщения,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кратко излагать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результаты проектной деятельности. </w:t>
      </w:r>
    </w:p>
    <w:p w:rsidR="00D96D10" w:rsidRPr="00BE1AAE" w:rsidRDefault="00D96D10" w:rsidP="00D9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AA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BE1AA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необходимую информацию из орфоэпических словарей и справочных материалов в мультимедийной форме и использовать в нужное время;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 объединять слова в тематические группы;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синонимы и антонимы слов;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распознавать фразеологические выражения;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lastRenderedPageBreak/>
        <w:t>- соблюдать лексические нормы в устной и письменной речи;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использовать речь в качестве средства связи;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формировать предложения, используя глаголы прошедшего определенного, неопределенного, будущего определенного, неопределенного времени, причастия, деепричастия.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9 класс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D96D10" w:rsidRPr="00BE1AAE" w:rsidRDefault="00D96D10" w:rsidP="00D96D10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По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  <w:t>видам   речевой   деятельности   предусматриваются   следующие результаты:</w:t>
      </w:r>
    </w:p>
    <w:p w:rsidR="00D96D10" w:rsidRPr="00BE1AAE" w:rsidRDefault="00D96D10" w:rsidP="00D96D1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говорении: </w:t>
      </w:r>
    </w:p>
    <w:p w:rsidR="00D96D10" w:rsidRPr="00BE1AAE" w:rsidRDefault="00D96D10" w:rsidP="00D96D10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120" w:hanging="3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д</w:t>
      </w:r>
      <w:r w:rsidRPr="00BE1AAE">
        <w:rPr>
          <w:rFonts w:ascii="Times New Roman" w:eastAsia="Calibri" w:hAnsi="Times New Roman" w:cs="Times New Roman"/>
          <w:iCs/>
          <w:sz w:val="24"/>
          <w:szCs w:val="24"/>
        </w:rPr>
        <w:t>иалогическая речь: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вести диалоги этикетного характера, диалог-расспрос, диалог - побуждение к действию, диалог-обмен мнениями, комбинированные диалоги.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2) Монологическая речь: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Cs/>
          <w:sz w:val="24"/>
          <w:szCs w:val="24"/>
        </w:rPr>
        <w:t>- пользоваться основными коммуникативными типами речи: описанием, сообщением, рассказом, рассуждением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аудировании</w:t>
      </w:r>
      <w:proofErr w:type="spellEnd"/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развивать и совершенствовать восприятие и понимание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содержание несложных текстов, построенных на полностью знакомом учащимся языковом материале.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понимать выборочно нужную или интересующую информацию, выделить значимую информацию в одном или нескольких аутентичных коротких текстах прагматического характера, опуская избыточную информацию.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чтении: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читать и понимать несложные тексты в языковом плане с различной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  нужной   или   интересующей   информации (просмотровое/поисковое чтение);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– формулировать простые выводы на основе информации, которая содержится в тексте;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– прогнозировать содержание книги по ее названию и оформлению, содержанию сообщения, по внешним признакам.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 письме: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короткие поздравления с днем рождения и другими праздниками, выражать пожелания;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–  </w:t>
      </w:r>
      <w:r w:rsidRPr="00BE1AAE">
        <w:rPr>
          <w:rFonts w:ascii="Times New Roman" w:eastAsia="Calibri" w:hAnsi="Times New Roman" w:cs="Times New Roman"/>
          <w:sz w:val="24"/>
          <w:szCs w:val="24"/>
        </w:rPr>
        <w:t>заполнять   формуляры,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бланки (</w:t>
      </w:r>
      <w:r w:rsidRPr="00BE1AAE">
        <w:rPr>
          <w:rFonts w:ascii="Times New Roman" w:eastAsia="Calibri" w:hAnsi="Times New Roman" w:cs="Times New Roman"/>
          <w:sz w:val="24"/>
          <w:szCs w:val="24"/>
        </w:rPr>
        <w:t>указывать   имя,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фамилию</w:t>
      </w:r>
      <w:r w:rsidRPr="00BE1AAE">
        <w:rPr>
          <w:rFonts w:ascii="Times New Roman" w:eastAsia="Calibri" w:hAnsi="Times New Roman" w:cs="Times New Roman"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пол</w:t>
      </w:r>
      <w:r w:rsidRPr="00BE1AAE">
        <w:rPr>
          <w:rFonts w:ascii="Times New Roman" w:eastAsia="Calibri" w:hAnsi="Times New Roman" w:cs="Times New Roman"/>
          <w:sz w:val="24"/>
          <w:szCs w:val="24"/>
        </w:rPr>
        <w:t>, гражданство, адрес);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писать личное письмо с опорой и без опоры на образец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(расспрашивать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адресата о его жизни, делах, сообщать то же самое о себе, выражать благодарность, давать совет, просить о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чѐм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-либо);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короткие рассказы;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описывать картины;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–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составлять план,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тезисы письменного сообщения,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кратко излагать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результаты проектной деятельности. </w:t>
      </w:r>
    </w:p>
    <w:p w:rsidR="00D96D10" w:rsidRPr="00BE1AAE" w:rsidRDefault="00D96D10" w:rsidP="00D9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AA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BE1AA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необходимую информацию из орфоэпических словарей и справочных материалов в мультимедийной форме и использовать в нужное время;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 объединять слова в тематические группы;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находить синонимы и антонимы слов;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распознавать фразеологические выражения;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соблюдать лексические нормы в устной и письменной речи;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использовать речь в качестве средства связи;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формировать предложения, используя глаголы прошедшего определенного, неопределенного, будущего определенного, неопределенного времени, причастия, деепричастия.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.Основное содержание учебного предмета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психофизиологических    возможностей; служит    развитию универсальных учебных действий и формированию личностных ценностей.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Оно состоит из следующих тем:</w:t>
      </w:r>
    </w:p>
    <w:p w:rsidR="00D96D10" w:rsidRPr="00BE1AAE" w:rsidRDefault="00D96D10" w:rsidP="00D96D1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Школьная жизнь.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Учѐба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Правила успешной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учѐбы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Учебные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принадлежности. Мир книг. В библиотеке. Интернет. Проблема самообразования. </w:t>
      </w:r>
    </w:p>
    <w:p w:rsidR="00D96D10" w:rsidRPr="00BE1AAE" w:rsidRDefault="00D96D10" w:rsidP="00D96D1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 – помощник в домашних делах.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Домашние дела.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Помощь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старшим, родителям. Покупки в магазине. Участие в домашних делах. Оценивание человеческих поступков. Похвала за добрые дела.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Мои друзья, мои ровесники.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Мой самый близкий друг.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Отдых с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друзьями. Настоящая дружба. Правила общения и дружбы с ровесниками. Участие подростков в полезном труде.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Отдых.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Свободное время.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Любимые занятия.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Различные способы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виртуального общения. Места отдыха (кино, театр, парк, кафе и т.д.) Путешествия.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Старшие и мы.  </w:t>
      </w:r>
      <w:r w:rsidRPr="00BE1AAE">
        <w:rPr>
          <w:rFonts w:ascii="Times New Roman" w:eastAsia="Calibri" w:hAnsi="Times New Roman" w:cs="Times New Roman"/>
          <w:sz w:val="24"/>
          <w:szCs w:val="24"/>
        </w:rPr>
        <w:t>Взаимоотношения старших и младших в семье.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Умение просить разрешение. Уважительное отношение к старшим.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Праздники.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Поздравление с праздником.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В гостях.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Любимые блюда.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lastRenderedPageBreak/>
        <w:t>Правила поведения за столом.  День рождения.  Национальные праздники. Национальные блюда.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7. Спорт и здоровье.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Правила здорового образа жизни.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Зимние и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летние виды спорта. Любимый вид спорта. Спорт и отдых. Современные спортивные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  <w:t>сооружения.     Знаменитые     татарские     спортсмены. Международный спорт.</w:t>
      </w:r>
    </w:p>
    <w:p w:rsidR="00D96D10" w:rsidRPr="00BE1AAE" w:rsidRDefault="00D96D10" w:rsidP="00D96D1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Природа и мы.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Природа Татарстана.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Времена года.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Охрана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природы. Экологические проблемы. Человек и окружающая среда. Наши четвероногие и пернатые друзья. </w:t>
      </w:r>
    </w:p>
    <w:p w:rsidR="00D96D10" w:rsidRPr="00BE1AAE" w:rsidRDefault="00D96D10" w:rsidP="00D96D1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1140" w:hanging="4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Республика   Татарстан. 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Географическое положение,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bCs/>
          <w:sz w:val="24"/>
          <w:szCs w:val="24"/>
        </w:rPr>
        <w:t>население</w:t>
      </w:r>
      <w:r w:rsidRPr="00BE1AAE">
        <w:rPr>
          <w:rFonts w:ascii="Times New Roman" w:eastAsia="Calibri" w:hAnsi="Times New Roman" w:cs="Times New Roman"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климат Татарстана.  Животный и растительный мир Татарстана.  Жизнь в городе и в селе.  Транспорт.  Достижения Республики Татарстан. 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D96D10" w:rsidRPr="00BE1AAE" w:rsidRDefault="00D96D10" w:rsidP="00D96D1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Выбор профессии.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Проблема выбора профессии.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Новые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профессии. Потребность в профессиях на рынке труда. Учебные заведения.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Лингвистические знания и навыки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Лексическая сторона речи</w:t>
      </w:r>
    </w:p>
    <w:p w:rsidR="00D96D10" w:rsidRPr="00BE1AAE" w:rsidRDefault="00D96D10" w:rsidP="00D96D10">
      <w:pPr>
        <w:widowControl w:val="0"/>
        <w:tabs>
          <w:tab w:val="left" w:pos="2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            Активные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  <w:t>лексические    единицы    в    пределах    тем    общения, предусмотренных программой.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         Наиболее продуктивные словообразовательные аффиксы. Многозначные слова. Образцы татарского речевого этикета – клише (обращение, выражение просьбы, предложение, отказ от предложения, извинение, выражение желания, согласие, несогласие, выражение удивления, выражение недовольства, выражение благодарности и уважения).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Грамматическая сторона речи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Активные разряды самостоятельных частей речи.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Имя существительное.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Имя прилагательное.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Основная,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сравнительная,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превосходная степени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прилагательных. Производные прилагательные.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Числительное.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Количественные и порядковые числительные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(до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1000).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Наречие.  </w:t>
      </w:r>
      <w:r w:rsidRPr="00BE1AAE">
        <w:rPr>
          <w:rFonts w:ascii="Times New Roman" w:eastAsia="Calibri" w:hAnsi="Times New Roman" w:cs="Times New Roman"/>
          <w:sz w:val="24"/>
          <w:szCs w:val="24"/>
        </w:rPr>
        <w:t>Разряды наречий: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наречия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образа действия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proofErr w:type="spellStart"/>
      <w:proofErr w:type="gram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тиз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акрын</w:t>
      </w:r>
      <w:proofErr w:type="spellEnd"/>
      <w:proofErr w:type="gram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җәяү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),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меры и степени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күп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аз,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бераз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),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сравнения-уподобления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татарча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русча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зурларча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),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времени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иртәгә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бүген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җәен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кичен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),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места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анда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еракта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уңга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сулга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Местоимение.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Личные,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вопросительные,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указательные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бу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әнә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теге,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менә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),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определительные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барлык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бөтен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үз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һәр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), </w:t>
      </w:r>
      <w:r w:rsidRPr="00BE1AAE">
        <w:rPr>
          <w:rFonts w:ascii="Times New Roman" w:eastAsia="Calibri" w:hAnsi="Times New Roman" w:cs="Times New Roman"/>
          <w:sz w:val="24"/>
          <w:szCs w:val="24"/>
        </w:rPr>
        <w:t>неопределенные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әллә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кем,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әллә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proofErr w:type="gram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нинди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  </w:t>
      </w:r>
      <w:proofErr w:type="spellStart"/>
      <w:proofErr w:type="gram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ниндидер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BE1AAE">
        <w:rPr>
          <w:rFonts w:ascii="Times New Roman" w:eastAsia="Calibri" w:hAnsi="Times New Roman" w:cs="Times New Roman"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отрицательные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беркем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бернәрсә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һичкем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) </w:t>
      </w:r>
      <w:r w:rsidRPr="00BE1AAE">
        <w:rPr>
          <w:rFonts w:ascii="Times New Roman" w:eastAsia="Calibri" w:hAnsi="Times New Roman" w:cs="Times New Roman"/>
          <w:sz w:val="24"/>
          <w:szCs w:val="24"/>
        </w:rPr>
        <w:t>местоимения.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Глагол. Изъявительное наклонение. </w:t>
      </w:r>
      <w:r w:rsidRPr="00BE1AAE">
        <w:rPr>
          <w:rFonts w:ascii="Times New Roman" w:eastAsia="Calibri" w:hAnsi="Times New Roman" w:cs="Times New Roman"/>
          <w:sz w:val="24"/>
          <w:szCs w:val="24"/>
        </w:rPr>
        <w:t>Настоящее,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прошедшее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Повелительное наклонение. </w:t>
      </w:r>
      <w:r w:rsidRPr="00BE1AAE">
        <w:rPr>
          <w:rFonts w:ascii="Times New Roman" w:eastAsia="Calibri" w:hAnsi="Times New Roman" w:cs="Times New Roman"/>
          <w:sz w:val="24"/>
          <w:szCs w:val="24"/>
        </w:rPr>
        <w:t>Формы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2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и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3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лица ед.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proofErr w:type="gramStart"/>
      <w:r w:rsidRPr="00BE1AAE">
        <w:rPr>
          <w:rFonts w:ascii="Times New Roman" w:eastAsia="Calibri" w:hAnsi="Times New Roman" w:cs="Times New Roman"/>
          <w:sz w:val="24"/>
          <w:szCs w:val="24"/>
        </w:rPr>
        <w:t>мн.числа</w:t>
      </w:r>
      <w:proofErr w:type="spellEnd"/>
      <w:proofErr w:type="gramEnd"/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глагола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повелительного наклонения. Особенности ударения в глаголах повелительного наклонения.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Желательное наклонение.  </w:t>
      </w:r>
      <w:r w:rsidRPr="00BE1AAE">
        <w:rPr>
          <w:rFonts w:ascii="Times New Roman" w:eastAsia="Calibri" w:hAnsi="Times New Roman" w:cs="Times New Roman"/>
          <w:sz w:val="24"/>
          <w:szCs w:val="24"/>
        </w:rPr>
        <w:t>Формы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 лица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ед.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BE1AAE">
        <w:rPr>
          <w:rFonts w:ascii="Times New Roman" w:eastAsia="Calibri" w:hAnsi="Times New Roman" w:cs="Times New Roman"/>
          <w:sz w:val="24"/>
          <w:szCs w:val="24"/>
        </w:rPr>
        <w:t>и мн.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BE1AAE">
        <w:rPr>
          <w:rFonts w:ascii="Times New Roman" w:eastAsia="Calibri" w:hAnsi="Times New Roman" w:cs="Times New Roman"/>
          <w:sz w:val="24"/>
          <w:szCs w:val="24"/>
        </w:rPr>
        <w:t>числа глаголов желательного наклонения.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Условное наклонение</w:t>
      </w:r>
      <w:r w:rsidRPr="00BE1AAE">
        <w:rPr>
          <w:rFonts w:ascii="Times New Roman" w:eastAsia="Calibri" w:hAnsi="Times New Roman" w:cs="Times New Roman"/>
          <w:sz w:val="24"/>
          <w:szCs w:val="24"/>
        </w:rPr>
        <w:t>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Спряжение глаголов условного наклонения в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утвердительной и отрицательной формах.</w:t>
      </w:r>
    </w:p>
    <w:p w:rsidR="00D96D10" w:rsidRPr="00BE1AAE" w:rsidRDefault="00D96D10" w:rsidP="00D96D10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Аналитические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глаголы, выражающие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   начало,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продолжение</w:t>
      </w:r>
      <w:r w:rsidRPr="00BE1AAE">
        <w:rPr>
          <w:rFonts w:ascii="Times New Roman" w:eastAsia="Calibri" w:hAnsi="Times New Roman" w:cs="Times New Roman"/>
          <w:sz w:val="24"/>
          <w:szCs w:val="24"/>
        </w:rPr>
        <w:t>, завершение действия 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укый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башлады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укып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тора,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укып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бетерде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BE1AA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96D10" w:rsidRPr="00BE1AAE" w:rsidRDefault="00D96D10" w:rsidP="00D96D10">
      <w:pPr>
        <w:widowControl w:val="0"/>
        <w:tabs>
          <w:tab w:val="left" w:pos="220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аналитические</w:t>
      </w:r>
      <w:r w:rsidRPr="00BE1AAE">
        <w:rPr>
          <w:rFonts w:ascii="Times New Roman" w:eastAsia="Calibri" w:hAnsi="Times New Roman" w:cs="Times New Roman"/>
          <w:sz w:val="24"/>
          <w:szCs w:val="24"/>
        </w:rPr>
        <w:tab/>
        <w:t>формы, выражающие    желание 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барасым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килә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, возможность/невозможность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(бара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алам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бара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алмыйм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BE1A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Имя действия.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Инфинитив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 модальными словами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кирәк</w:t>
      </w:r>
      <w:proofErr w:type="spellEnd"/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түгел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тиеш</w:t>
      </w:r>
      <w:proofErr w:type="spellEnd"/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түгел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ярый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ярамый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BE1A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Причастие. </w:t>
      </w:r>
      <w:r w:rsidRPr="00BE1AAE">
        <w:rPr>
          <w:rFonts w:ascii="Times New Roman" w:eastAsia="Calibri" w:hAnsi="Times New Roman" w:cs="Times New Roman"/>
          <w:sz w:val="24"/>
          <w:szCs w:val="24"/>
        </w:rPr>
        <w:t>Формы причастий настоящего,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прошедшего времени: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учы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үче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; -а/-</w:t>
      </w:r>
      <w:proofErr w:type="gram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ә,-</w:t>
      </w:r>
      <w:proofErr w:type="spellStart"/>
      <w:proofErr w:type="gram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ый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/-и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торган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; 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ган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гән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кан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кән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Деепричастие. </w:t>
      </w:r>
      <w:r w:rsidRPr="00BE1AAE">
        <w:rPr>
          <w:rFonts w:ascii="Times New Roman" w:eastAsia="Calibri" w:hAnsi="Times New Roman" w:cs="Times New Roman"/>
          <w:sz w:val="24"/>
          <w:szCs w:val="24"/>
        </w:rPr>
        <w:t>Формы деепричастий на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ып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еп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/-п;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гач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гәч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кач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кәч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ганчы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гәнче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 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канчы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кәнче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Служебные части речи.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Послелоги</w:t>
      </w:r>
      <w:r w:rsidRPr="00BE1AAE">
        <w:rPr>
          <w:rFonts w:ascii="Times New Roman" w:eastAsia="Calibri" w:hAnsi="Times New Roman" w:cs="Times New Roman"/>
          <w:sz w:val="24"/>
          <w:szCs w:val="24"/>
        </w:rPr>
        <w:t>: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белән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турында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өчен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кебек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кадәр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соң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аша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Употребление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послелогов с существительными и местоимениями.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Послеложные  слова</w:t>
      </w:r>
      <w:proofErr w:type="gramEnd"/>
      <w:r w:rsidRPr="00BE1AAE">
        <w:rPr>
          <w:rFonts w:ascii="Times New Roman" w:eastAsia="Calibri" w:hAnsi="Times New Roman" w:cs="Times New Roman"/>
          <w:sz w:val="24"/>
          <w:szCs w:val="24"/>
        </w:rPr>
        <w:t>: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алдында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артында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астында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өстендә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эчендә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янында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.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Функции послелогов и послеложных слов в предложении.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Союзы.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Собирательные союзы: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һәм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да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–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дә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та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–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тә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;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противительные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союзы: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ләкин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тик,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әмма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ә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; подчинительные союзы: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чөнки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әгәр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Частицы:  </w:t>
      </w:r>
      <w:r w:rsidRPr="00BE1AAE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-мы/-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ме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бик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түгел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тагын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әле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чы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/-че,</w:t>
      </w: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гына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генә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кына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кенә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BE1AAE">
        <w:rPr>
          <w:rFonts w:ascii="Times New Roman" w:eastAsia="Calibri" w:hAnsi="Times New Roman" w:cs="Times New Roman"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их правописание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D96D10" w:rsidRPr="00BE1AAE" w:rsidRDefault="00D96D10" w:rsidP="00D96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bCs/>
          <w:sz w:val="24"/>
          <w:szCs w:val="24"/>
        </w:rPr>
        <w:t>Синтаксис.    Типы    предложений    по    цели    высказывания: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1AAE">
        <w:rPr>
          <w:rFonts w:ascii="Times New Roman" w:eastAsia="Calibri" w:hAnsi="Times New Roman" w:cs="Times New Roman"/>
          <w:sz w:val="24"/>
          <w:szCs w:val="24"/>
        </w:rPr>
        <w:t>повестовательное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Мин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татарча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беләм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),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 именным сказуемым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Безнең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гаиләбез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тату) </w:t>
      </w:r>
      <w:r w:rsidRPr="00BE1AAE">
        <w:rPr>
          <w:rFonts w:ascii="Times New Roman" w:eastAsia="Calibri" w:hAnsi="Times New Roman" w:cs="Times New Roman"/>
          <w:sz w:val="24"/>
          <w:szCs w:val="24"/>
        </w:rPr>
        <w:t>и составным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глагольным сказуемым (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Мин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укырга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яратам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BE1AAE">
        <w:rPr>
          <w:rFonts w:ascii="Times New Roman" w:eastAsia="Calibri" w:hAnsi="Times New Roman" w:cs="Times New Roman"/>
          <w:sz w:val="24"/>
          <w:szCs w:val="24"/>
        </w:rPr>
        <w:t>. Простое распространенное предложение. Предложение с однородными членами. Предложения с сочинительными и подчинительными союзами.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Сложноподчиненные предложения времени, образованные с помощью парных относительных слов: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кайчан-шунда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шул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вакытта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шул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чагында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BE1AA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синтетический тип придаточного времени, образованного с помощью форм деепричастия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с аффиксами: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гач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гәч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ганчы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гәнче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; аналитический тип придаточного места, образованного с помощью парных относительных слов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кайда-шунда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 кая-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шунда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кайдан-шуннан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 </w:t>
      </w:r>
      <w:r w:rsidRPr="00BE1AAE">
        <w:rPr>
          <w:rFonts w:ascii="Times New Roman" w:eastAsia="Calibri" w:hAnsi="Times New Roman" w:cs="Times New Roman"/>
          <w:sz w:val="24"/>
          <w:szCs w:val="24"/>
        </w:rPr>
        <w:t>аналитический тип придаточного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цели, образованного с помощью одинарного относительного слова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шуның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өчен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;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 </w:t>
      </w:r>
      <w:r w:rsidRPr="00BE1AAE">
        <w:rPr>
          <w:rFonts w:ascii="Times New Roman" w:eastAsia="Calibri" w:hAnsi="Times New Roman" w:cs="Times New Roman"/>
          <w:sz w:val="24"/>
          <w:szCs w:val="24"/>
        </w:rPr>
        <w:t>синтетический тип придаточного причины,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>образованного с помощью</w:t>
      </w:r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послелога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өчен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- аналитический тип придаточного причины, образованного с помощью одинарных относительных слов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шуңа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күрә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шул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сәбәпле</w:t>
      </w:r>
      <w:proofErr w:type="spellEnd"/>
      <w:r w:rsidRPr="00BE1AA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синтетический тип придаточного условия, образованного с помощью глаголов условного наклонения с аффиксом 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са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/-</w:t>
      </w:r>
      <w:proofErr w:type="spellStart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сә</w:t>
      </w:r>
      <w:proofErr w:type="spellEnd"/>
      <w:r w:rsidRPr="00BE1AAE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  <w:r w:rsidRPr="00BE1A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1AAE">
        <w:rPr>
          <w:rFonts w:ascii="Times New Roman" w:eastAsia="Calibri" w:hAnsi="Times New Roman" w:cs="Times New Roman"/>
          <w:sz w:val="24"/>
          <w:szCs w:val="24"/>
        </w:rPr>
        <w:t>- синтетический тип придаточного уступки, образованного с помощью глаголов уступительной модальности.</w:t>
      </w:r>
    </w:p>
    <w:p w:rsidR="00D96D10" w:rsidRPr="00BE1AAE" w:rsidRDefault="00D96D10" w:rsidP="00D96D10">
      <w:pPr>
        <w:rPr>
          <w:rFonts w:ascii="Times New Roman" w:eastAsia="Calibri" w:hAnsi="Times New Roman" w:cs="Times New Roman"/>
        </w:rPr>
      </w:pPr>
    </w:p>
    <w:p w:rsidR="00D96D10" w:rsidRPr="00BE1AAE" w:rsidRDefault="00D96D10" w:rsidP="00D96D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IV.</w:t>
      </w:r>
      <w:proofErr w:type="spellStart"/>
      <w:r w:rsidRPr="00BE1AAE">
        <w:rPr>
          <w:rFonts w:ascii="Times New Roman" w:eastAsia="Calibri" w:hAnsi="Times New Roman" w:cs="Times New Roman"/>
          <w:b/>
          <w:sz w:val="24"/>
          <w:szCs w:val="24"/>
        </w:rPr>
        <w:t>Учебно</w:t>
      </w:r>
      <w:proofErr w:type="spellEnd"/>
      <w:r w:rsidRPr="00BE1AAE">
        <w:rPr>
          <w:rFonts w:ascii="Times New Roman" w:eastAsia="Calibri" w:hAnsi="Times New Roman" w:cs="Times New Roman"/>
          <w:b/>
          <w:sz w:val="24"/>
          <w:szCs w:val="24"/>
        </w:rPr>
        <w:t xml:space="preserve"> –тематический план </w:t>
      </w:r>
    </w:p>
    <w:p w:rsidR="00D96D10" w:rsidRPr="00BE1AAE" w:rsidRDefault="00D96D10" w:rsidP="00D96D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10333"/>
        <w:gridCol w:w="3559"/>
      </w:tblGrid>
      <w:tr w:rsidR="00D96D10" w:rsidRPr="00BE1AAE" w:rsidTr="001C58EB">
        <w:trPr>
          <w:trHeight w:val="2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0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Темы разделов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</w:tr>
      <w:tr w:rsidR="00D96D10" w:rsidRPr="00BE1AAE" w:rsidTr="001C58EB">
        <w:trPr>
          <w:trHeight w:val="2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Мы в школе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19</w:t>
            </w:r>
          </w:p>
        </w:tc>
      </w:tr>
      <w:tr w:rsidR="00D96D10" w:rsidRPr="00BE1AAE" w:rsidTr="001C58EB">
        <w:trPr>
          <w:trHeight w:val="2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Я – помощник дома.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24</w:t>
            </w:r>
          </w:p>
        </w:tc>
      </w:tr>
      <w:tr w:rsidR="00D96D10" w:rsidRPr="00BE1AAE" w:rsidTr="001C58EB">
        <w:trPr>
          <w:trHeight w:val="2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Весело с друзьями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19</w:t>
            </w:r>
          </w:p>
        </w:tc>
      </w:tr>
      <w:tr w:rsidR="00D96D10" w:rsidRPr="00BE1AAE" w:rsidTr="001C58EB">
        <w:trPr>
          <w:trHeight w:val="2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Наши четвероногие друзья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2</w:t>
            </w:r>
          </w:p>
        </w:tc>
      </w:tr>
      <w:tr w:rsidR="00D96D10" w:rsidRPr="00BE1AAE" w:rsidTr="001C58EB">
        <w:trPr>
          <w:trHeight w:val="2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Мы любим спорт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6</w:t>
            </w:r>
          </w:p>
        </w:tc>
      </w:tr>
      <w:tr w:rsidR="00D96D10" w:rsidRPr="00BE1AAE" w:rsidTr="001C58EB">
        <w:trPr>
          <w:trHeight w:val="2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Итого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70</w:t>
            </w:r>
          </w:p>
        </w:tc>
      </w:tr>
    </w:tbl>
    <w:p w:rsidR="00D96D10" w:rsidRPr="00BE1AAE" w:rsidRDefault="00D96D10" w:rsidP="00D96D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6D10" w:rsidRPr="00BE1AAE" w:rsidRDefault="00D96D10" w:rsidP="00D96D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6D10" w:rsidRPr="00BE1AAE" w:rsidRDefault="00D96D10" w:rsidP="00D96D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10258"/>
        <w:gridCol w:w="3631"/>
      </w:tblGrid>
      <w:tr w:rsidR="00D96D10" w:rsidRPr="00BE1AAE" w:rsidTr="001C58EB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Темы разделов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</w:tr>
      <w:tr w:rsidR="00D96D10" w:rsidRPr="00BE1AAE" w:rsidTr="001C58EB">
        <w:trPr>
          <w:trHeight w:val="24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ind w:right="-57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Начинается новый учебный год.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21</w:t>
            </w:r>
          </w:p>
        </w:tc>
      </w:tr>
      <w:tr w:rsidR="00D96D10" w:rsidRPr="00BE1AAE" w:rsidTr="001C58EB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Я-большой помощник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11</w:t>
            </w:r>
          </w:p>
        </w:tc>
      </w:tr>
      <w:tr w:rsidR="00D96D10" w:rsidRPr="00BE1AAE" w:rsidTr="001C58EB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Весело с друзьями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12</w:t>
            </w:r>
          </w:p>
        </w:tc>
      </w:tr>
      <w:tr w:rsidR="00D96D10" w:rsidRPr="00BE1AAE" w:rsidTr="001C58EB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Мой родной край-Татарстан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11</w:t>
            </w:r>
          </w:p>
        </w:tc>
      </w:tr>
      <w:tr w:rsidR="00D96D10" w:rsidRPr="00BE1AAE" w:rsidTr="001C58EB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Вместе с природой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6</w:t>
            </w:r>
          </w:p>
        </w:tc>
      </w:tr>
      <w:tr w:rsidR="00D96D10" w:rsidRPr="00BE1AAE" w:rsidTr="001C58EB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В здоровом теле-здоровый дух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4</w:t>
            </w:r>
          </w:p>
        </w:tc>
      </w:tr>
      <w:tr w:rsidR="00D96D10" w:rsidRPr="00BE1AAE" w:rsidTr="001C58EB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>Светофор-мой друг.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5</w:t>
            </w:r>
          </w:p>
        </w:tc>
      </w:tr>
      <w:tr w:rsidR="00D96D10" w:rsidRPr="00BE1AAE" w:rsidTr="001C58EB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Итого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70</w:t>
            </w:r>
          </w:p>
        </w:tc>
      </w:tr>
    </w:tbl>
    <w:p w:rsidR="00D96D10" w:rsidRPr="00BE1AAE" w:rsidRDefault="00D96D10" w:rsidP="00D96D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931"/>
        <w:gridCol w:w="10517"/>
        <w:gridCol w:w="3715"/>
      </w:tblGrid>
      <w:tr w:rsidR="00D96D10" w:rsidRPr="00BE1AAE" w:rsidTr="001C58EB">
        <w:trPr>
          <w:trHeight w:val="53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w w:val="99"/>
              </w:rPr>
            </w:pPr>
          </w:p>
        </w:tc>
        <w:tc>
          <w:tcPr>
            <w:tcW w:w="10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  <w:bCs/>
                <w:w w:val="99"/>
              </w:rPr>
              <w:t>Темы разделов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</w:tr>
      <w:tr w:rsidR="00D96D10" w:rsidRPr="00BE1AAE" w:rsidTr="001C58EB">
        <w:trPr>
          <w:trHeight w:val="16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BE1AAE">
              <w:rPr>
                <w:rFonts w:ascii="Times New Roman" w:eastAsia="Calibri" w:hAnsi="Times New Roman" w:cs="Times New Roman"/>
              </w:rPr>
              <w:t xml:space="preserve">Знания и жизнь.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18</w:t>
            </w:r>
          </w:p>
        </w:tc>
      </w:tr>
      <w:tr w:rsidR="00D96D10" w:rsidRPr="00BE1AAE" w:rsidTr="001C58EB">
        <w:trPr>
          <w:trHeight w:val="1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1AAE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0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BE1AAE">
              <w:rPr>
                <w:rFonts w:ascii="Times New Roman" w:eastAsia="Calibri" w:hAnsi="Times New Roman" w:cs="Times New Roman"/>
                <w:bCs/>
              </w:rPr>
              <w:t>Отдых.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18</w:t>
            </w:r>
          </w:p>
        </w:tc>
      </w:tr>
      <w:tr w:rsidR="00D96D10" w:rsidRPr="00BE1AAE" w:rsidTr="001C58EB">
        <w:trPr>
          <w:trHeight w:val="43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</w:rPr>
              <w:t xml:space="preserve">Взрослые и дети.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14</w:t>
            </w:r>
          </w:p>
        </w:tc>
      </w:tr>
      <w:tr w:rsidR="00D96D10" w:rsidRPr="00BE1AAE" w:rsidTr="001C58EB">
        <w:trPr>
          <w:trHeight w:val="43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4</w:t>
            </w:r>
          </w:p>
        </w:tc>
        <w:tc>
          <w:tcPr>
            <w:tcW w:w="10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 xml:space="preserve">Мы живем в Татарстане.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20</w:t>
            </w:r>
          </w:p>
        </w:tc>
      </w:tr>
      <w:tr w:rsidR="00D96D10" w:rsidRPr="00BE1AAE" w:rsidTr="001C58EB">
        <w:trPr>
          <w:trHeight w:val="49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lastRenderedPageBreak/>
              <w:t>5</w:t>
            </w:r>
          </w:p>
        </w:tc>
        <w:tc>
          <w:tcPr>
            <w:tcW w:w="10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 xml:space="preserve">Резерв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2</w:t>
            </w:r>
          </w:p>
        </w:tc>
      </w:tr>
      <w:tr w:rsidR="00D96D10" w:rsidRPr="00BE1AAE" w:rsidTr="001C58EB">
        <w:trPr>
          <w:trHeight w:val="49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0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Итого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70</w:t>
            </w:r>
          </w:p>
        </w:tc>
      </w:tr>
    </w:tbl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E1AAE">
        <w:rPr>
          <w:rFonts w:ascii="Times New Roman" w:eastAsia="Calibri" w:hAnsi="Times New Roman" w:cs="Times New Roman"/>
        </w:rPr>
        <w:t xml:space="preserve"> </w:t>
      </w:r>
      <w:r w:rsidRPr="00BE1AAE">
        <w:rPr>
          <w:rFonts w:ascii="Times New Roman" w:eastAsia="Calibri" w:hAnsi="Times New Roman" w:cs="Times New Roman"/>
          <w:b/>
          <w:sz w:val="24"/>
          <w:szCs w:val="24"/>
          <w:lang w:val="tt-RU"/>
        </w:rPr>
        <w:t>8 класс</w:t>
      </w:r>
    </w:p>
    <w:tbl>
      <w:tblPr>
        <w:tblStyle w:val="a3"/>
        <w:tblW w:w="15193" w:type="dxa"/>
        <w:tblLook w:val="04A0" w:firstRow="1" w:lastRow="0" w:firstColumn="1" w:lastColumn="0" w:noHBand="0" w:noVBand="1"/>
      </w:tblPr>
      <w:tblGrid>
        <w:gridCol w:w="933"/>
        <w:gridCol w:w="10515"/>
        <w:gridCol w:w="3745"/>
      </w:tblGrid>
      <w:tr w:rsidR="00D96D10" w:rsidRPr="00BE1AAE" w:rsidTr="001C58EB">
        <w:trPr>
          <w:trHeight w:val="286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w w:val="99"/>
              </w:rPr>
            </w:pPr>
          </w:p>
        </w:tc>
        <w:tc>
          <w:tcPr>
            <w:tcW w:w="10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  <w:bCs/>
                <w:w w:val="99"/>
              </w:rPr>
              <w:t>Темы разделов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</w:tr>
      <w:tr w:rsidR="00D96D10" w:rsidRPr="00BE1AAE" w:rsidTr="001C58EB">
        <w:trPr>
          <w:trHeight w:val="28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1</w:t>
            </w:r>
          </w:p>
        </w:tc>
        <w:tc>
          <w:tcPr>
            <w:tcW w:w="10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 xml:space="preserve">Кто много читает, тот много знает.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18</w:t>
            </w:r>
          </w:p>
        </w:tc>
      </w:tr>
      <w:tr w:rsidR="00D96D10" w:rsidRPr="00BE1AAE" w:rsidTr="001C58EB">
        <w:trPr>
          <w:trHeight w:val="138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2</w:t>
            </w:r>
          </w:p>
        </w:tc>
        <w:tc>
          <w:tcPr>
            <w:tcW w:w="10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 xml:space="preserve">Я и мои сверстники.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5</w:t>
            </w:r>
          </w:p>
        </w:tc>
      </w:tr>
      <w:tr w:rsidR="00D96D10" w:rsidRPr="00BE1AAE" w:rsidTr="001C58EB">
        <w:trPr>
          <w:trHeight w:val="273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3</w:t>
            </w:r>
          </w:p>
        </w:tc>
        <w:tc>
          <w:tcPr>
            <w:tcW w:w="10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 xml:space="preserve">Природа и человек.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20</w:t>
            </w:r>
          </w:p>
        </w:tc>
      </w:tr>
      <w:tr w:rsidR="00D96D10" w:rsidRPr="00BE1AAE" w:rsidTr="001C58EB">
        <w:trPr>
          <w:trHeight w:val="12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4</w:t>
            </w:r>
          </w:p>
        </w:tc>
        <w:tc>
          <w:tcPr>
            <w:tcW w:w="10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 xml:space="preserve">Мой Татарстан.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7</w:t>
            </w:r>
          </w:p>
        </w:tc>
      </w:tr>
      <w:tr w:rsidR="00D96D10" w:rsidRPr="00BE1AAE" w:rsidTr="001C58EB">
        <w:trPr>
          <w:trHeight w:val="281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5</w:t>
            </w:r>
          </w:p>
        </w:tc>
        <w:tc>
          <w:tcPr>
            <w:tcW w:w="10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 xml:space="preserve">Резерв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2</w:t>
            </w:r>
          </w:p>
        </w:tc>
      </w:tr>
      <w:tr w:rsidR="00D96D10" w:rsidRPr="00BE1AAE" w:rsidTr="001C58EB">
        <w:trPr>
          <w:trHeight w:val="251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0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Итого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70</w:t>
            </w:r>
          </w:p>
        </w:tc>
      </w:tr>
    </w:tbl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E1AAE">
        <w:rPr>
          <w:rFonts w:ascii="Times New Roman" w:eastAsia="Calibri" w:hAnsi="Times New Roman" w:cs="Times New Roman"/>
          <w:b/>
          <w:sz w:val="24"/>
          <w:szCs w:val="24"/>
          <w:lang w:val="tt-RU"/>
        </w:rPr>
        <w:t>9 класс</w:t>
      </w:r>
    </w:p>
    <w:p w:rsidR="00D96D10" w:rsidRPr="00BE1AAE" w:rsidRDefault="00D96D10" w:rsidP="00D96D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Style w:val="a3"/>
        <w:tblW w:w="15267" w:type="dxa"/>
        <w:tblLook w:val="04A0" w:firstRow="1" w:lastRow="0" w:firstColumn="1" w:lastColumn="0" w:noHBand="0" w:noVBand="1"/>
      </w:tblPr>
      <w:tblGrid>
        <w:gridCol w:w="937"/>
        <w:gridCol w:w="10511"/>
        <w:gridCol w:w="3819"/>
      </w:tblGrid>
      <w:tr w:rsidR="00D96D10" w:rsidRPr="00BE1AAE" w:rsidTr="001C58EB">
        <w:trPr>
          <w:trHeight w:val="34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w w:val="99"/>
              </w:rPr>
            </w:pPr>
          </w:p>
        </w:tc>
        <w:tc>
          <w:tcPr>
            <w:tcW w:w="10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  <w:bCs/>
                <w:w w:val="99"/>
              </w:rPr>
              <w:t>Темы разделов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1AAE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</w:tr>
      <w:tr w:rsidR="00D96D10" w:rsidRPr="00BE1AAE" w:rsidTr="001C58EB">
        <w:trPr>
          <w:trHeight w:val="35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1</w:t>
            </w:r>
          </w:p>
        </w:tc>
        <w:tc>
          <w:tcPr>
            <w:tcW w:w="10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 xml:space="preserve">Мы живем в Татарстане. 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26</w:t>
            </w:r>
          </w:p>
        </w:tc>
      </w:tr>
      <w:tr w:rsidR="00D96D10" w:rsidRPr="00BE1AAE" w:rsidTr="001C58EB">
        <w:trPr>
          <w:trHeight w:val="28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2</w:t>
            </w:r>
          </w:p>
        </w:tc>
        <w:tc>
          <w:tcPr>
            <w:tcW w:w="10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rPr>
                <w:rFonts w:ascii="Times New Roman" w:eastAsia="Calibri" w:hAnsi="Times New Roman" w:cs="Times New Roman"/>
                <w:i/>
                <w:u w:val="single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 xml:space="preserve">Выбор профессии. 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10" w:rsidRPr="00BE1AAE" w:rsidRDefault="00D96D10" w:rsidP="001C58EB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22</w:t>
            </w:r>
          </w:p>
        </w:tc>
      </w:tr>
      <w:tr w:rsidR="00D96D10" w:rsidRPr="00BE1AAE" w:rsidTr="001C58EB">
        <w:trPr>
          <w:trHeight w:val="13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3</w:t>
            </w:r>
          </w:p>
        </w:tc>
        <w:tc>
          <w:tcPr>
            <w:tcW w:w="10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ind w:right="-57"/>
              <w:rPr>
                <w:rFonts w:ascii="Times New Roman" w:eastAsia="Calibri" w:hAnsi="Times New Roman" w:cs="Times New Roman"/>
                <w:i/>
                <w:u w:val="single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 xml:space="preserve">Здоровье – богатство. 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10" w:rsidRPr="00BE1AAE" w:rsidRDefault="00D96D10" w:rsidP="001C58EB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7</w:t>
            </w:r>
          </w:p>
        </w:tc>
      </w:tr>
      <w:tr w:rsidR="00D96D10" w:rsidRPr="00BE1AAE" w:rsidTr="001C58EB">
        <w:trPr>
          <w:trHeight w:val="13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4</w:t>
            </w:r>
          </w:p>
        </w:tc>
        <w:tc>
          <w:tcPr>
            <w:tcW w:w="10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both"/>
              <w:rPr>
                <w:rFonts w:ascii="Times New Roman" w:eastAsia="Calibri" w:hAnsi="Times New Roman" w:cs="Times New Roman"/>
                <w:i/>
                <w:u w:val="single"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lang w:val="tt-RU"/>
              </w:rPr>
              <w:t xml:space="preserve">Никто не забыт, ничто не забыто. 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13</w:t>
            </w:r>
          </w:p>
        </w:tc>
      </w:tr>
      <w:tr w:rsidR="00D96D10" w:rsidRPr="00BE1AAE" w:rsidTr="001C58EB">
        <w:trPr>
          <w:trHeight w:val="272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0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Итого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10" w:rsidRPr="00BE1AAE" w:rsidRDefault="00D96D10" w:rsidP="001C58EB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E1AAE">
              <w:rPr>
                <w:rFonts w:ascii="Times New Roman" w:eastAsia="Calibri" w:hAnsi="Times New Roman" w:cs="Times New Roman"/>
                <w:b/>
                <w:lang w:val="tt-RU"/>
              </w:rPr>
              <w:t>68</w:t>
            </w:r>
          </w:p>
        </w:tc>
      </w:tr>
    </w:tbl>
    <w:p w:rsidR="00D96D10" w:rsidRPr="00BE1AAE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rPr>
          <w:rFonts w:ascii="Times New Roman" w:eastAsia="Calibri" w:hAnsi="Times New Roman" w:cs="Times New Roman"/>
        </w:rPr>
      </w:pPr>
    </w:p>
    <w:p w:rsidR="00D96D10" w:rsidRDefault="00D96D10" w:rsidP="00D96D10">
      <w:pPr>
        <w:spacing w:after="0" w:line="240" w:lineRule="auto"/>
        <w:rPr>
          <w:rFonts w:ascii="Times New Roman" w:eastAsia="Calibri" w:hAnsi="Times New Roman" w:cs="Times New Roman"/>
        </w:rPr>
      </w:pPr>
    </w:p>
    <w:p w:rsidR="00D96D10" w:rsidRDefault="00D96D10" w:rsidP="00D96D1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63A9F" w:rsidRDefault="00863A9F"/>
    <w:sectPr w:rsidR="00863A9F" w:rsidSect="005269A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CAD"/>
    <w:multiLevelType w:val="hybridMultilevel"/>
    <w:tmpl w:val="0000314F"/>
    <w:lvl w:ilvl="0" w:tplc="00005E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5D03"/>
    <w:multiLevelType w:val="hybridMultilevel"/>
    <w:tmpl w:val="00007A5A"/>
    <w:lvl w:ilvl="0" w:tplc="0000767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50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797D"/>
    <w:multiLevelType w:val="hybridMultilevel"/>
    <w:tmpl w:val="00005F49"/>
    <w:lvl w:ilvl="0" w:tplc="00000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A054533"/>
    <w:multiLevelType w:val="hybridMultilevel"/>
    <w:tmpl w:val="19460D22"/>
    <w:lvl w:ilvl="0" w:tplc="072EBE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C5"/>
    <w:rsid w:val="005269AF"/>
    <w:rsid w:val="00863A9F"/>
    <w:rsid w:val="008C41C5"/>
    <w:rsid w:val="00D9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A08A"/>
  <w15:docId w15:val="{E86612BA-3104-4270-9E07-68C81A8E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6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3853</Words>
  <Characters>21965</Characters>
  <Application>Microsoft Office Word</Application>
  <DocSecurity>0</DocSecurity>
  <Lines>183</Lines>
  <Paragraphs>51</Paragraphs>
  <ScaleCrop>false</ScaleCrop>
  <Company/>
  <LinksUpToDate>false</LinksUpToDate>
  <CharactersWithSpaces>25767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User</cp:lastModifiedBy>
  <cp:revision>3</cp:revision>
  <dcterms:created xsi:type="dcterms:W3CDTF">2021-10-27T15:16:00Z</dcterms:created>
  <dcterms:modified xsi:type="dcterms:W3CDTF">2021-10-27T18:52:00Z</dcterms:modified>
</cp:coreProperties>
</file>